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0BF" w:firstRow="1" w:lastRow="0" w:firstColumn="1" w:lastColumn="0" w:noHBand="0" w:noVBand="0"/>
      </w:tblPr>
      <w:tblGrid>
        <w:gridCol w:w="9576"/>
      </w:tblGrid>
      <w:tr w:rsidR="008046A2" w14:paraId="576BD39C" w14:textId="77777777">
        <w:tc>
          <w:tcPr>
            <w:tcW w:w="9576" w:type="dxa"/>
          </w:tcPr>
          <w:p w14:paraId="143BDBCC" w14:textId="77777777" w:rsidR="008046A2" w:rsidRDefault="008046A2" w:rsidP="008046A2">
            <w:pPr>
              <w:ind w:left="0" w:firstLine="0"/>
            </w:pPr>
            <w:bookmarkStart w:id="0" w:name="_GoBack"/>
            <w:bookmarkEnd w:id="0"/>
            <w:r>
              <w:t>Each on of your explanations below should be a well-structured paragraph. Overall, there are no absolutely right or wrong answers. Consider the “what” and the “how” and the “why” an event has occurred. A good root cause would probably reflect some systemic societal priorities and values.</w:t>
            </w:r>
          </w:p>
        </w:tc>
      </w:tr>
      <w:tr w:rsidR="008046A2" w14:paraId="797A475C" w14:textId="77777777">
        <w:tc>
          <w:tcPr>
            <w:tcW w:w="9576" w:type="dxa"/>
          </w:tcPr>
          <w:p w14:paraId="5EA1F1D8" w14:textId="77777777" w:rsidR="008046A2" w:rsidRDefault="008046A2" w:rsidP="008046A2">
            <w:pPr>
              <w:ind w:left="0" w:firstLine="0"/>
            </w:pPr>
            <w:r>
              <w:t>YOUR NAME:</w:t>
            </w:r>
          </w:p>
          <w:p w14:paraId="05C7D413" w14:textId="77777777" w:rsidR="008046A2" w:rsidRDefault="008046A2" w:rsidP="008046A2">
            <w:pPr>
              <w:ind w:left="0" w:firstLine="0"/>
            </w:pPr>
            <w:r>
              <w:t>Type your answers directly into the form in the space provided. Use in-text citations. Support your answers with citations when needed and enter your references in the last section of the form.</w:t>
            </w:r>
          </w:p>
          <w:p w14:paraId="5E1F7FE4" w14:textId="77777777" w:rsidR="008046A2" w:rsidRDefault="008046A2" w:rsidP="008046A2">
            <w:pPr>
              <w:ind w:left="0" w:firstLine="0"/>
            </w:pPr>
            <w:r>
              <w:t>Each answer should be a well-developed paragraph of FIVE or more sentences.</w:t>
            </w:r>
          </w:p>
        </w:tc>
      </w:tr>
      <w:tr w:rsidR="008046A2" w14:paraId="4D99FF95" w14:textId="77777777">
        <w:tc>
          <w:tcPr>
            <w:tcW w:w="9576" w:type="dxa"/>
          </w:tcPr>
          <w:p w14:paraId="63108616" w14:textId="77777777" w:rsidR="008046A2" w:rsidRDefault="008046A2" w:rsidP="008046A2">
            <w:pPr>
              <w:widowControl w:val="0"/>
              <w:autoSpaceDE w:val="0"/>
              <w:autoSpaceDN w:val="0"/>
              <w:adjustRightInd w:val="0"/>
              <w:spacing w:after="0" w:line="240" w:lineRule="auto"/>
              <w:ind w:left="0" w:firstLine="0"/>
              <w:rPr>
                <w:rFonts w:ascii="Times New Roman" w:eastAsiaTheme="minorHAnsi" w:hAnsi="Times New Roman"/>
              </w:rPr>
            </w:pPr>
            <w:r>
              <w:rPr>
                <w:rFonts w:ascii="Times New Roman" w:eastAsiaTheme="minorHAnsi" w:hAnsi="Times New Roman"/>
              </w:rPr>
              <w:t>Use a Root Cause Analysis to understand why proposed Senate healthcare bill would affect women</w:t>
            </w:r>
          </w:p>
          <w:p w14:paraId="0BF4E8F7" w14:textId="77777777" w:rsidR="008046A2" w:rsidRDefault="008046A2" w:rsidP="008046A2">
            <w:pPr>
              <w:ind w:left="0" w:firstLine="0"/>
            </w:pPr>
          </w:p>
        </w:tc>
      </w:tr>
      <w:tr w:rsidR="008046A2" w14:paraId="0E131FF2" w14:textId="77777777">
        <w:tc>
          <w:tcPr>
            <w:tcW w:w="9576" w:type="dxa"/>
            <w:shd w:val="clear" w:color="auto" w:fill="F2F2F2" w:themeFill="background1" w:themeFillShade="F2"/>
          </w:tcPr>
          <w:p w14:paraId="27EEC548" w14:textId="77777777" w:rsidR="008046A2" w:rsidRDefault="008046A2" w:rsidP="00495661">
            <w:pPr>
              <w:ind w:left="0" w:firstLine="0"/>
            </w:pPr>
            <w:r>
              <w:t xml:space="preserve">Why 1: Why </w:t>
            </w:r>
            <w:r w:rsidR="00495661">
              <w:t>is childbirth so expense in the United States</w:t>
            </w:r>
            <w:r>
              <w:t xml:space="preserve"> </w:t>
            </w:r>
          </w:p>
        </w:tc>
      </w:tr>
      <w:tr w:rsidR="008046A2" w14:paraId="0B0030D1" w14:textId="77777777">
        <w:tc>
          <w:tcPr>
            <w:tcW w:w="9576" w:type="dxa"/>
            <w:shd w:val="clear" w:color="auto" w:fill="DBE5F1" w:themeFill="accent1" w:themeFillTint="33"/>
          </w:tcPr>
          <w:p w14:paraId="0EBD30A7" w14:textId="77777777" w:rsidR="008046A2" w:rsidRDefault="008046A2" w:rsidP="008046A2">
            <w:pPr>
              <w:ind w:left="0" w:firstLine="0"/>
            </w:pPr>
            <w:r>
              <w:t>Answer:</w:t>
            </w:r>
          </w:p>
        </w:tc>
      </w:tr>
      <w:tr w:rsidR="008046A2" w14:paraId="1928C532" w14:textId="77777777">
        <w:tc>
          <w:tcPr>
            <w:tcW w:w="9576" w:type="dxa"/>
            <w:shd w:val="clear" w:color="auto" w:fill="F2F2F2" w:themeFill="background1" w:themeFillShade="F2"/>
          </w:tcPr>
          <w:p w14:paraId="215D739B" w14:textId="77777777" w:rsidR="008046A2" w:rsidRDefault="008046A2" w:rsidP="008046A2">
            <w:pPr>
              <w:ind w:left="0" w:firstLine="0"/>
            </w:pPr>
            <w:r>
              <w:t>Why 2:</w:t>
            </w:r>
          </w:p>
        </w:tc>
      </w:tr>
      <w:tr w:rsidR="008046A2" w14:paraId="497679BF" w14:textId="77777777">
        <w:tc>
          <w:tcPr>
            <w:tcW w:w="9576" w:type="dxa"/>
            <w:shd w:val="clear" w:color="auto" w:fill="DBE5F1" w:themeFill="accent1" w:themeFillTint="33"/>
          </w:tcPr>
          <w:p w14:paraId="4C21D85E" w14:textId="77777777" w:rsidR="008046A2" w:rsidRDefault="008046A2" w:rsidP="008046A2">
            <w:pPr>
              <w:ind w:left="0" w:firstLine="0"/>
            </w:pPr>
            <w:r>
              <w:t>Answer:</w:t>
            </w:r>
          </w:p>
        </w:tc>
      </w:tr>
      <w:tr w:rsidR="008046A2" w14:paraId="0C85039C" w14:textId="77777777">
        <w:tc>
          <w:tcPr>
            <w:tcW w:w="9576" w:type="dxa"/>
            <w:shd w:val="clear" w:color="auto" w:fill="F2F2F2" w:themeFill="background1" w:themeFillShade="F2"/>
          </w:tcPr>
          <w:p w14:paraId="612967EE" w14:textId="77777777" w:rsidR="008046A2" w:rsidRDefault="008046A2" w:rsidP="008046A2">
            <w:pPr>
              <w:ind w:left="0" w:firstLine="0"/>
            </w:pPr>
            <w:r>
              <w:t>Why 3:</w:t>
            </w:r>
          </w:p>
        </w:tc>
      </w:tr>
      <w:tr w:rsidR="008046A2" w14:paraId="16DD61B4" w14:textId="77777777">
        <w:tc>
          <w:tcPr>
            <w:tcW w:w="9576" w:type="dxa"/>
            <w:shd w:val="clear" w:color="auto" w:fill="DBE5F1" w:themeFill="accent1" w:themeFillTint="33"/>
          </w:tcPr>
          <w:p w14:paraId="65E82B98" w14:textId="77777777" w:rsidR="008046A2" w:rsidRDefault="008046A2" w:rsidP="008046A2">
            <w:pPr>
              <w:ind w:left="0" w:firstLine="0"/>
            </w:pPr>
            <w:r>
              <w:t xml:space="preserve">Answer: </w:t>
            </w:r>
          </w:p>
        </w:tc>
      </w:tr>
      <w:tr w:rsidR="008046A2" w14:paraId="2187A490" w14:textId="77777777">
        <w:tc>
          <w:tcPr>
            <w:tcW w:w="9576" w:type="dxa"/>
            <w:shd w:val="clear" w:color="auto" w:fill="F2F2F2" w:themeFill="background1" w:themeFillShade="F2"/>
          </w:tcPr>
          <w:p w14:paraId="45F9F70E" w14:textId="77777777" w:rsidR="008046A2" w:rsidRDefault="008046A2" w:rsidP="008046A2">
            <w:pPr>
              <w:ind w:left="0" w:firstLine="0"/>
            </w:pPr>
            <w:r>
              <w:t>Why 4:</w:t>
            </w:r>
          </w:p>
        </w:tc>
      </w:tr>
      <w:tr w:rsidR="008046A2" w14:paraId="6135609F" w14:textId="77777777">
        <w:tc>
          <w:tcPr>
            <w:tcW w:w="9576" w:type="dxa"/>
            <w:shd w:val="clear" w:color="auto" w:fill="DBE5F1" w:themeFill="accent1" w:themeFillTint="33"/>
          </w:tcPr>
          <w:p w14:paraId="6BC0DEEF" w14:textId="77777777" w:rsidR="008046A2" w:rsidRDefault="008046A2" w:rsidP="008046A2">
            <w:pPr>
              <w:ind w:left="0" w:firstLine="0"/>
            </w:pPr>
            <w:r>
              <w:t>Answer:</w:t>
            </w:r>
          </w:p>
        </w:tc>
      </w:tr>
      <w:tr w:rsidR="008046A2" w14:paraId="46AA7F10" w14:textId="77777777">
        <w:tc>
          <w:tcPr>
            <w:tcW w:w="9576" w:type="dxa"/>
            <w:shd w:val="clear" w:color="auto" w:fill="F2F2F2" w:themeFill="background1" w:themeFillShade="F2"/>
          </w:tcPr>
          <w:p w14:paraId="57C89FE2" w14:textId="77777777" w:rsidR="008046A2" w:rsidRDefault="008046A2" w:rsidP="008046A2">
            <w:pPr>
              <w:ind w:left="0" w:firstLine="0"/>
            </w:pPr>
            <w:r>
              <w:t>Why 5:</w:t>
            </w:r>
          </w:p>
        </w:tc>
      </w:tr>
      <w:tr w:rsidR="008046A2" w14:paraId="4E62C115" w14:textId="77777777">
        <w:tc>
          <w:tcPr>
            <w:tcW w:w="9576" w:type="dxa"/>
            <w:shd w:val="clear" w:color="auto" w:fill="DBE5F1" w:themeFill="accent1" w:themeFillTint="33"/>
          </w:tcPr>
          <w:p w14:paraId="15D95A1D" w14:textId="77777777" w:rsidR="008046A2" w:rsidRDefault="008046A2" w:rsidP="008046A2">
            <w:pPr>
              <w:ind w:left="0" w:firstLine="0"/>
            </w:pPr>
            <w:r>
              <w:t>Answer:</w:t>
            </w:r>
          </w:p>
        </w:tc>
      </w:tr>
      <w:tr w:rsidR="008046A2" w14:paraId="4427E9BF" w14:textId="77777777">
        <w:tc>
          <w:tcPr>
            <w:tcW w:w="9576" w:type="dxa"/>
            <w:shd w:val="clear" w:color="auto" w:fill="F2F2F2" w:themeFill="background1" w:themeFillShade="F2"/>
          </w:tcPr>
          <w:p w14:paraId="3D962576" w14:textId="77777777" w:rsidR="008046A2" w:rsidRDefault="008046A2" w:rsidP="008046A2">
            <w:pPr>
              <w:ind w:left="0" w:firstLine="0"/>
            </w:pPr>
            <w:r>
              <w:t xml:space="preserve">The Root Cause: </w:t>
            </w:r>
          </w:p>
        </w:tc>
      </w:tr>
      <w:tr w:rsidR="008046A2" w14:paraId="73072246" w14:textId="77777777">
        <w:tc>
          <w:tcPr>
            <w:tcW w:w="9576" w:type="dxa"/>
          </w:tcPr>
          <w:p w14:paraId="4A3F21F9" w14:textId="77777777" w:rsidR="008046A2" w:rsidRDefault="008046A2" w:rsidP="008046A2">
            <w:pPr>
              <w:ind w:left="0" w:firstLine="0"/>
            </w:pPr>
            <w:r>
              <w:t>The Root Cause is the answer to your last Why question. If you haven’t gotten down to what you believe is the root cause and you need to insert another why (a 6</w:t>
            </w:r>
            <w:r w:rsidRPr="008046A2">
              <w:rPr>
                <w:vertAlign w:val="superscript"/>
              </w:rPr>
              <w:t>th</w:t>
            </w:r>
            <w:r>
              <w:t xml:space="preserve"> why) go ahead.</w:t>
            </w:r>
          </w:p>
        </w:tc>
      </w:tr>
      <w:tr w:rsidR="008046A2" w14:paraId="5FBBCCF2" w14:textId="77777777">
        <w:tc>
          <w:tcPr>
            <w:tcW w:w="9576" w:type="dxa"/>
          </w:tcPr>
          <w:p w14:paraId="73BAC8F1" w14:textId="77777777" w:rsidR="008046A2" w:rsidRDefault="008046A2" w:rsidP="008046A2">
            <w:pPr>
              <w:ind w:left="0" w:firstLine="0"/>
            </w:pPr>
            <w:r>
              <w:t xml:space="preserve">References: </w:t>
            </w:r>
          </w:p>
        </w:tc>
      </w:tr>
    </w:tbl>
    <w:p w14:paraId="42B24272" w14:textId="77777777" w:rsidR="008046A2" w:rsidRDefault="008046A2" w:rsidP="008046A2">
      <w:r>
        <w:br w:type="page"/>
      </w:r>
    </w:p>
    <w:tbl>
      <w:tblPr>
        <w:tblW w:w="9756" w:type="dxa"/>
        <w:jc w:val="center"/>
        <w:tblCellSpacing w:w="15" w:type="dxa"/>
        <w:tblBorders>
          <w:top w:val="single" w:sz="12" w:space="0" w:color="000000"/>
          <w:left w:val="single" w:sz="6" w:space="0" w:color="000000"/>
          <w:bottom w:val="single" w:sz="6" w:space="0" w:color="000000"/>
          <w:right w:val="single" w:sz="12" w:space="0" w:color="000000"/>
        </w:tblBorders>
        <w:tblCellMar>
          <w:left w:w="0" w:type="dxa"/>
          <w:right w:w="0" w:type="dxa"/>
        </w:tblCellMar>
        <w:tblLook w:val="04A0" w:firstRow="1" w:lastRow="0" w:firstColumn="1" w:lastColumn="0" w:noHBand="0" w:noVBand="1"/>
      </w:tblPr>
      <w:tblGrid>
        <w:gridCol w:w="908"/>
        <w:gridCol w:w="1560"/>
        <w:gridCol w:w="1514"/>
        <w:gridCol w:w="5774"/>
      </w:tblGrid>
      <w:tr w:rsidR="008046A2" w:rsidRPr="009A29A4" w14:paraId="0F4979D5" w14:textId="77777777">
        <w:trPr>
          <w:trHeight w:val="271"/>
          <w:tblCellSpacing w:w="15" w:type="dxa"/>
          <w:jc w:val="center"/>
        </w:trPr>
        <w:tc>
          <w:tcPr>
            <w:tcW w:w="863" w:type="dxa"/>
            <w:tcBorders>
              <w:top w:val="nil"/>
              <w:left w:val="single" w:sz="6" w:space="0" w:color="000000"/>
              <w:bottom w:val="single" w:sz="6" w:space="0" w:color="000000"/>
              <w:right w:val="nil"/>
            </w:tcBorders>
            <w:vAlign w:val="center"/>
          </w:tcPr>
          <w:p w14:paraId="4BABE3C8"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b/>
                <w:bCs/>
                <w:sz w:val="24"/>
                <w:szCs w:val="24"/>
              </w:rPr>
              <w:t>Grade</w:t>
            </w:r>
          </w:p>
        </w:tc>
        <w:tc>
          <w:tcPr>
            <w:tcW w:w="1530" w:type="dxa"/>
            <w:tcBorders>
              <w:top w:val="nil"/>
              <w:left w:val="single" w:sz="6" w:space="0" w:color="000000"/>
              <w:bottom w:val="single" w:sz="6" w:space="0" w:color="000000"/>
              <w:right w:val="nil"/>
            </w:tcBorders>
            <w:vAlign w:val="center"/>
          </w:tcPr>
          <w:p w14:paraId="1C4E5DBA"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b/>
                <w:bCs/>
                <w:sz w:val="24"/>
                <w:szCs w:val="24"/>
              </w:rPr>
              <w:t>Numerical Value</w:t>
            </w:r>
          </w:p>
        </w:tc>
        <w:tc>
          <w:tcPr>
            <w:tcW w:w="1484" w:type="dxa"/>
            <w:tcBorders>
              <w:top w:val="nil"/>
              <w:left w:val="single" w:sz="6" w:space="0" w:color="000000"/>
              <w:bottom w:val="single" w:sz="6" w:space="0" w:color="000000"/>
              <w:right w:val="nil"/>
            </w:tcBorders>
            <w:vAlign w:val="center"/>
          </w:tcPr>
          <w:p w14:paraId="056E7BE5"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b/>
                <w:bCs/>
                <w:sz w:val="24"/>
                <w:szCs w:val="24"/>
              </w:rPr>
              <w:t>Explanation</w:t>
            </w:r>
          </w:p>
        </w:tc>
        <w:tc>
          <w:tcPr>
            <w:tcW w:w="5729" w:type="dxa"/>
            <w:tcBorders>
              <w:top w:val="nil"/>
              <w:left w:val="single" w:sz="6" w:space="0" w:color="000000"/>
              <w:bottom w:val="single" w:sz="6" w:space="0" w:color="000000"/>
              <w:right w:val="nil"/>
            </w:tcBorders>
            <w:vAlign w:val="center"/>
          </w:tcPr>
          <w:p w14:paraId="7A93B311"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b/>
                <w:bCs/>
                <w:sz w:val="24"/>
                <w:szCs w:val="24"/>
              </w:rPr>
              <w:t xml:space="preserve">Details regarding marking standards for Dr </w:t>
            </w:r>
            <w:r>
              <w:rPr>
                <w:rFonts w:ascii="Times New Roman" w:eastAsia="Times New Roman" w:hAnsi="Times New Roman"/>
                <w:b/>
                <w:bCs/>
                <w:sz w:val="24"/>
                <w:szCs w:val="24"/>
              </w:rPr>
              <w:t>Gregory’s</w:t>
            </w:r>
            <w:r w:rsidRPr="009A29A4">
              <w:rPr>
                <w:rFonts w:ascii="Times New Roman" w:eastAsia="Times New Roman" w:hAnsi="Times New Roman"/>
                <w:b/>
                <w:bCs/>
                <w:sz w:val="24"/>
                <w:szCs w:val="24"/>
              </w:rPr>
              <w:t xml:space="preserve"> classes</w:t>
            </w:r>
          </w:p>
        </w:tc>
      </w:tr>
      <w:tr w:rsidR="008046A2" w:rsidRPr="009A29A4" w14:paraId="3DCA4D08" w14:textId="77777777">
        <w:trPr>
          <w:trHeight w:val="1305"/>
          <w:tblCellSpacing w:w="15" w:type="dxa"/>
          <w:jc w:val="center"/>
        </w:trPr>
        <w:tc>
          <w:tcPr>
            <w:tcW w:w="863" w:type="dxa"/>
            <w:tcBorders>
              <w:top w:val="nil"/>
              <w:left w:val="single" w:sz="6" w:space="0" w:color="000000"/>
              <w:bottom w:val="single" w:sz="6" w:space="0" w:color="000000"/>
              <w:right w:val="nil"/>
            </w:tcBorders>
            <w:vAlign w:val="center"/>
          </w:tcPr>
          <w:p w14:paraId="10D38E2A"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A</w:t>
            </w:r>
          </w:p>
        </w:tc>
        <w:tc>
          <w:tcPr>
            <w:tcW w:w="1530" w:type="dxa"/>
            <w:tcBorders>
              <w:top w:val="nil"/>
              <w:left w:val="single" w:sz="6" w:space="0" w:color="000000"/>
              <w:bottom w:val="single" w:sz="6" w:space="0" w:color="000000"/>
              <w:right w:val="nil"/>
            </w:tcBorders>
            <w:vAlign w:val="center"/>
          </w:tcPr>
          <w:p w14:paraId="1F019410"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4.0</w:t>
            </w:r>
          </w:p>
        </w:tc>
        <w:tc>
          <w:tcPr>
            <w:tcW w:w="1484" w:type="dxa"/>
            <w:tcBorders>
              <w:top w:val="nil"/>
              <w:left w:val="single" w:sz="6" w:space="0" w:color="000000"/>
              <w:bottom w:val="single" w:sz="6" w:space="0" w:color="000000"/>
              <w:right w:val="nil"/>
            </w:tcBorders>
            <w:vAlign w:val="center"/>
          </w:tcPr>
          <w:p w14:paraId="1A99E323"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Outstanding</w:t>
            </w:r>
          </w:p>
        </w:tc>
        <w:tc>
          <w:tcPr>
            <w:tcW w:w="5729" w:type="dxa"/>
            <w:tcBorders>
              <w:top w:val="nil"/>
              <w:left w:val="single" w:sz="6" w:space="0" w:color="000000"/>
              <w:bottom w:val="single" w:sz="6" w:space="0" w:color="000000"/>
              <w:right w:val="nil"/>
            </w:tcBorders>
            <w:vAlign w:val="center"/>
          </w:tcPr>
          <w:p w14:paraId="1CAB6778"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 xml:space="preserve">Excellent synthesis of main issues (argument comes first, evidence used to back it up) </w:t>
            </w:r>
          </w:p>
          <w:p w14:paraId="76AD3172"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 xml:space="preserve">References used </w:t>
            </w:r>
          </w:p>
          <w:p w14:paraId="6D4ECDDC"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 xml:space="preserve">Evidence of reading </w:t>
            </w:r>
          </w:p>
          <w:p w14:paraId="033C5D0C"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Shows understanding of area over and beyond question</w:t>
            </w:r>
          </w:p>
        </w:tc>
      </w:tr>
      <w:tr w:rsidR="008046A2" w:rsidRPr="009A29A4" w14:paraId="471240EE" w14:textId="77777777">
        <w:trPr>
          <w:trHeight w:val="1034"/>
          <w:tblCellSpacing w:w="15" w:type="dxa"/>
          <w:jc w:val="center"/>
        </w:trPr>
        <w:tc>
          <w:tcPr>
            <w:tcW w:w="863" w:type="dxa"/>
            <w:tcBorders>
              <w:top w:val="nil"/>
              <w:left w:val="single" w:sz="6" w:space="0" w:color="000000"/>
              <w:bottom w:val="single" w:sz="6" w:space="0" w:color="000000"/>
              <w:right w:val="nil"/>
            </w:tcBorders>
            <w:vAlign w:val="center"/>
          </w:tcPr>
          <w:p w14:paraId="14FA042D"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A-</w:t>
            </w:r>
          </w:p>
        </w:tc>
        <w:tc>
          <w:tcPr>
            <w:tcW w:w="1530" w:type="dxa"/>
            <w:tcBorders>
              <w:top w:val="nil"/>
              <w:left w:val="single" w:sz="6" w:space="0" w:color="000000"/>
              <w:bottom w:val="single" w:sz="6" w:space="0" w:color="000000"/>
              <w:right w:val="nil"/>
            </w:tcBorders>
            <w:vAlign w:val="center"/>
          </w:tcPr>
          <w:p w14:paraId="567EFBC7"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3.7</w:t>
            </w:r>
          </w:p>
        </w:tc>
        <w:tc>
          <w:tcPr>
            <w:tcW w:w="1484" w:type="dxa"/>
            <w:tcBorders>
              <w:top w:val="nil"/>
              <w:left w:val="single" w:sz="6" w:space="0" w:color="000000"/>
              <w:bottom w:val="single" w:sz="6" w:space="0" w:color="000000"/>
              <w:right w:val="nil"/>
            </w:tcBorders>
            <w:vAlign w:val="center"/>
          </w:tcPr>
          <w:p w14:paraId="608DDB6E"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Excellent</w:t>
            </w:r>
          </w:p>
        </w:tc>
        <w:tc>
          <w:tcPr>
            <w:tcW w:w="5729" w:type="dxa"/>
            <w:tcBorders>
              <w:top w:val="nil"/>
              <w:left w:val="single" w:sz="6" w:space="0" w:color="000000"/>
              <w:bottom w:val="single" w:sz="6" w:space="0" w:color="000000"/>
              <w:right w:val="nil"/>
            </w:tcBorders>
            <w:vAlign w:val="center"/>
          </w:tcPr>
          <w:p w14:paraId="3D27F882"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 xml:space="preserve">Very good synthesis of main issues (argument comes first, evidence used to back it up) </w:t>
            </w:r>
          </w:p>
          <w:p w14:paraId="41755C22"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 xml:space="preserve">References used </w:t>
            </w:r>
          </w:p>
          <w:p w14:paraId="4E5C5413"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Evidence of reading</w:t>
            </w:r>
          </w:p>
        </w:tc>
      </w:tr>
      <w:tr w:rsidR="008046A2" w:rsidRPr="009A29A4" w14:paraId="72E3B62D" w14:textId="77777777">
        <w:trPr>
          <w:trHeight w:val="509"/>
          <w:tblCellSpacing w:w="15" w:type="dxa"/>
          <w:jc w:val="center"/>
        </w:trPr>
        <w:tc>
          <w:tcPr>
            <w:tcW w:w="863" w:type="dxa"/>
            <w:tcBorders>
              <w:top w:val="nil"/>
              <w:left w:val="single" w:sz="6" w:space="0" w:color="000000"/>
              <w:bottom w:val="single" w:sz="6" w:space="0" w:color="000000"/>
              <w:right w:val="nil"/>
            </w:tcBorders>
            <w:vAlign w:val="center"/>
          </w:tcPr>
          <w:p w14:paraId="2251D71C"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B+</w:t>
            </w:r>
          </w:p>
        </w:tc>
        <w:tc>
          <w:tcPr>
            <w:tcW w:w="1530" w:type="dxa"/>
            <w:tcBorders>
              <w:top w:val="nil"/>
              <w:left w:val="single" w:sz="6" w:space="0" w:color="000000"/>
              <w:bottom w:val="single" w:sz="6" w:space="0" w:color="000000"/>
              <w:right w:val="nil"/>
            </w:tcBorders>
            <w:vAlign w:val="center"/>
          </w:tcPr>
          <w:p w14:paraId="38B60F2F"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3.3</w:t>
            </w:r>
          </w:p>
        </w:tc>
        <w:tc>
          <w:tcPr>
            <w:tcW w:w="1484" w:type="dxa"/>
            <w:tcBorders>
              <w:top w:val="nil"/>
              <w:left w:val="single" w:sz="6" w:space="0" w:color="000000"/>
              <w:bottom w:val="single" w:sz="6" w:space="0" w:color="000000"/>
              <w:right w:val="nil"/>
            </w:tcBorders>
            <w:vAlign w:val="center"/>
          </w:tcPr>
          <w:p w14:paraId="3B7158E3"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Very Good</w:t>
            </w:r>
          </w:p>
        </w:tc>
        <w:tc>
          <w:tcPr>
            <w:tcW w:w="5729" w:type="dxa"/>
            <w:tcBorders>
              <w:top w:val="nil"/>
              <w:left w:val="single" w:sz="6" w:space="0" w:color="000000"/>
              <w:bottom w:val="single" w:sz="6" w:space="0" w:color="000000"/>
              <w:right w:val="nil"/>
            </w:tcBorders>
            <w:vAlign w:val="center"/>
          </w:tcPr>
          <w:p w14:paraId="066BDC01"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Most of relevant issues highlighted and discussed, but some overall synthesis may be lacking</w:t>
            </w:r>
          </w:p>
        </w:tc>
      </w:tr>
      <w:tr w:rsidR="008046A2" w:rsidRPr="009A29A4" w14:paraId="1C35E134" w14:textId="77777777">
        <w:trPr>
          <w:trHeight w:val="526"/>
          <w:tblCellSpacing w:w="15" w:type="dxa"/>
          <w:jc w:val="center"/>
        </w:trPr>
        <w:tc>
          <w:tcPr>
            <w:tcW w:w="863" w:type="dxa"/>
            <w:tcBorders>
              <w:top w:val="nil"/>
              <w:left w:val="single" w:sz="6" w:space="0" w:color="000000"/>
              <w:bottom w:val="single" w:sz="6" w:space="0" w:color="000000"/>
              <w:right w:val="nil"/>
            </w:tcBorders>
            <w:vAlign w:val="center"/>
          </w:tcPr>
          <w:p w14:paraId="24D0D5CF"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*B</w:t>
            </w:r>
          </w:p>
        </w:tc>
        <w:tc>
          <w:tcPr>
            <w:tcW w:w="1530" w:type="dxa"/>
            <w:tcBorders>
              <w:top w:val="nil"/>
              <w:left w:val="single" w:sz="6" w:space="0" w:color="000000"/>
              <w:bottom w:val="single" w:sz="6" w:space="0" w:color="000000"/>
              <w:right w:val="nil"/>
            </w:tcBorders>
            <w:vAlign w:val="center"/>
          </w:tcPr>
          <w:p w14:paraId="7AA72A9B"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3.0</w:t>
            </w:r>
          </w:p>
        </w:tc>
        <w:tc>
          <w:tcPr>
            <w:tcW w:w="1484" w:type="dxa"/>
            <w:tcBorders>
              <w:top w:val="nil"/>
              <w:left w:val="single" w:sz="6" w:space="0" w:color="000000"/>
              <w:bottom w:val="single" w:sz="6" w:space="0" w:color="000000"/>
              <w:right w:val="nil"/>
            </w:tcBorders>
            <w:vAlign w:val="center"/>
          </w:tcPr>
          <w:p w14:paraId="7A1A764A"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Good</w:t>
            </w:r>
          </w:p>
        </w:tc>
        <w:tc>
          <w:tcPr>
            <w:tcW w:w="5729" w:type="dxa"/>
            <w:tcBorders>
              <w:top w:val="nil"/>
              <w:left w:val="single" w:sz="6" w:space="0" w:color="000000"/>
              <w:bottom w:val="single" w:sz="6" w:space="0" w:color="000000"/>
              <w:right w:val="nil"/>
            </w:tcBorders>
            <w:vAlign w:val="center"/>
          </w:tcPr>
          <w:p w14:paraId="6438E9FE"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 xml:space="preserve">Basic answer to question, using a few points </w:t>
            </w:r>
          </w:p>
          <w:p w14:paraId="7675B1E0"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No real development of argument</w:t>
            </w:r>
          </w:p>
        </w:tc>
      </w:tr>
      <w:tr w:rsidR="008046A2" w:rsidRPr="009A29A4" w14:paraId="0159402B" w14:textId="77777777">
        <w:trPr>
          <w:trHeight w:val="1050"/>
          <w:tblCellSpacing w:w="15" w:type="dxa"/>
          <w:jc w:val="center"/>
        </w:trPr>
        <w:tc>
          <w:tcPr>
            <w:tcW w:w="863" w:type="dxa"/>
            <w:tcBorders>
              <w:top w:val="nil"/>
              <w:left w:val="single" w:sz="6" w:space="0" w:color="000000"/>
              <w:bottom w:val="single" w:sz="6" w:space="0" w:color="000000"/>
              <w:right w:val="nil"/>
            </w:tcBorders>
            <w:vAlign w:val="center"/>
          </w:tcPr>
          <w:p w14:paraId="5A0D410F"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B-</w:t>
            </w:r>
          </w:p>
        </w:tc>
        <w:tc>
          <w:tcPr>
            <w:tcW w:w="1530" w:type="dxa"/>
            <w:tcBorders>
              <w:top w:val="nil"/>
              <w:left w:val="single" w:sz="6" w:space="0" w:color="000000"/>
              <w:bottom w:val="single" w:sz="6" w:space="0" w:color="000000"/>
              <w:right w:val="nil"/>
            </w:tcBorders>
            <w:vAlign w:val="center"/>
          </w:tcPr>
          <w:p w14:paraId="4985CCFE"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2.7</w:t>
            </w:r>
          </w:p>
        </w:tc>
        <w:tc>
          <w:tcPr>
            <w:tcW w:w="1484" w:type="dxa"/>
            <w:tcBorders>
              <w:top w:val="nil"/>
              <w:left w:val="single" w:sz="6" w:space="0" w:color="000000"/>
              <w:bottom w:val="single" w:sz="6" w:space="0" w:color="000000"/>
              <w:right w:val="nil"/>
            </w:tcBorders>
            <w:vAlign w:val="center"/>
          </w:tcPr>
          <w:p w14:paraId="2D15FF5F"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Marginal</w:t>
            </w:r>
          </w:p>
        </w:tc>
        <w:tc>
          <w:tcPr>
            <w:tcW w:w="5729" w:type="dxa"/>
            <w:tcBorders>
              <w:top w:val="nil"/>
              <w:left w:val="single" w:sz="6" w:space="0" w:color="000000"/>
              <w:bottom w:val="single" w:sz="6" w:space="0" w:color="000000"/>
              <w:right w:val="nil"/>
            </w:tcBorders>
            <w:vAlign w:val="center"/>
          </w:tcPr>
          <w:p w14:paraId="3FF2A3D9"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 xml:space="preserve">Minimal information relevant to question mentioned and is not expanded upon in logical/detailed way </w:t>
            </w:r>
          </w:p>
          <w:p w14:paraId="5A84887B"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 xml:space="preserve">Main issues most relevant to question is lacking </w:t>
            </w:r>
          </w:p>
          <w:p w14:paraId="2974CFEB"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No development of arguments</w:t>
            </w:r>
          </w:p>
        </w:tc>
      </w:tr>
      <w:tr w:rsidR="008046A2" w:rsidRPr="009A29A4" w14:paraId="6773BD63" w14:textId="77777777">
        <w:trPr>
          <w:trHeight w:val="796"/>
          <w:tblCellSpacing w:w="15" w:type="dxa"/>
          <w:jc w:val="center"/>
        </w:trPr>
        <w:tc>
          <w:tcPr>
            <w:tcW w:w="863" w:type="dxa"/>
            <w:tcBorders>
              <w:top w:val="nil"/>
              <w:left w:val="single" w:sz="6" w:space="0" w:color="000000"/>
              <w:bottom w:val="single" w:sz="6" w:space="0" w:color="000000"/>
              <w:right w:val="nil"/>
            </w:tcBorders>
            <w:vAlign w:val="center"/>
          </w:tcPr>
          <w:p w14:paraId="57FF6446"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C+</w:t>
            </w:r>
          </w:p>
        </w:tc>
        <w:tc>
          <w:tcPr>
            <w:tcW w:w="1530" w:type="dxa"/>
            <w:tcBorders>
              <w:top w:val="nil"/>
              <w:left w:val="single" w:sz="6" w:space="0" w:color="000000"/>
              <w:bottom w:val="single" w:sz="6" w:space="0" w:color="000000"/>
              <w:right w:val="nil"/>
            </w:tcBorders>
            <w:vAlign w:val="center"/>
          </w:tcPr>
          <w:p w14:paraId="7BB6A32D"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2.3</w:t>
            </w:r>
          </w:p>
        </w:tc>
        <w:tc>
          <w:tcPr>
            <w:tcW w:w="1484" w:type="dxa"/>
            <w:tcBorders>
              <w:top w:val="nil"/>
              <w:left w:val="single" w:sz="6" w:space="0" w:color="000000"/>
              <w:bottom w:val="single" w:sz="6" w:space="0" w:color="000000"/>
              <w:right w:val="nil"/>
            </w:tcBorders>
            <w:vAlign w:val="center"/>
          </w:tcPr>
          <w:p w14:paraId="289EE12C"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Non Satisfactory</w:t>
            </w:r>
          </w:p>
        </w:tc>
        <w:tc>
          <w:tcPr>
            <w:tcW w:w="5729" w:type="dxa"/>
            <w:tcBorders>
              <w:top w:val="nil"/>
              <w:left w:val="single" w:sz="6" w:space="0" w:color="000000"/>
              <w:bottom w:val="single" w:sz="6" w:space="0" w:color="000000"/>
              <w:right w:val="nil"/>
            </w:tcBorders>
            <w:vAlign w:val="center"/>
          </w:tcPr>
          <w:p w14:paraId="72311725"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 xml:space="preserve">No relevant information directly mentioned </w:t>
            </w:r>
          </w:p>
          <w:p w14:paraId="6051CF31"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 xml:space="preserve">Indirect answering of question, or focus is wrong </w:t>
            </w:r>
          </w:p>
          <w:p w14:paraId="3D86623E"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Symbol" w:eastAsia="Times New Roman" w:hAnsi="Symbol"/>
                <w:sz w:val="24"/>
                <w:szCs w:val="24"/>
              </w:rPr>
              <w:t></w:t>
            </w:r>
            <w:r w:rsidRPr="009A29A4">
              <w:rPr>
                <w:rFonts w:ascii="Times New Roman" w:eastAsia="Times New Roman" w:hAnsi="Times New Roman"/>
                <w:sz w:val="24"/>
                <w:szCs w:val="24"/>
              </w:rPr>
              <w:t>Misunderstanding of question, or answer to parallel question</w:t>
            </w:r>
          </w:p>
        </w:tc>
      </w:tr>
      <w:tr w:rsidR="008046A2" w:rsidRPr="009A29A4" w14:paraId="76541751" w14:textId="77777777">
        <w:trPr>
          <w:trHeight w:val="271"/>
          <w:tblCellSpacing w:w="15" w:type="dxa"/>
          <w:jc w:val="center"/>
        </w:trPr>
        <w:tc>
          <w:tcPr>
            <w:tcW w:w="863" w:type="dxa"/>
            <w:tcBorders>
              <w:top w:val="nil"/>
              <w:left w:val="single" w:sz="6" w:space="0" w:color="000000"/>
              <w:bottom w:val="single" w:sz="6" w:space="0" w:color="000000"/>
              <w:right w:val="nil"/>
            </w:tcBorders>
            <w:vAlign w:val="center"/>
          </w:tcPr>
          <w:p w14:paraId="5E356923"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C</w:t>
            </w:r>
          </w:p>
        </w:tc>
        <w:tc>
          <w:tcPr>
            <w:tcW w:w="1530" w:type="dxa"/>
            <w:tcBorders>
              <w:top w:val="nil"/>
              <w:left w:val="single" w:sz="6" w:space="0" w:color="000000"/>
              <w:bottom w:val="single" w:sz="6" w:space="0" w:color="000000"/>
              <w:right w:val="nil"/>
            </w:tcBorders>
            <w:vAlign w:val="center"/>
          </w:tcPr>
          <w:p w14:paraId="420F4C51"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2.0</w:t>
            </w:r>
          </w:p>
        </w:tc>
        <w:tc>
          <w:tcPr>
            <w:tcW w:w="1484" w:type="dxa"/>
            <w:tcBorders>
              <w:top w:val="nil"/>
              <w:left w:val="single" w:sz="6" w:space="0" w:color="000000"/>
              <w:bottom w:val="single" w:sz="6" w:space="0" w:color="000000"/>
              <w:right w:val="nil"/>
            </w:tcBorders>
            <w:vAlign w:val="center"/>
          </w:tcPr>
          <w:p w14:paraId="5FEF88C7"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Poor</w:t>
            </w:r>
          </w:p>
        </w:tc>
        <w:tc>
          <w:tcPr>
            <w:tcW w:w="5729" w:type="dxa"/>
            <w:tcBorders>
              <w:top w:val="nil"/>
              <w:left w:val="single" w:sz="6" w:space="0" w:color="000000"/>
              <w:bottom w:val="single" w:sz="6" w:space="0" w:color="000000"/>
              <w:right w:val="nil"/>
            </w:tcBorders>
            <w:vAlign w:val="center"/>
          </w:tcPr>
          <w:p w14:paraId="035F33D5"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0"/>
                <w:szCs w:val="20"/>
              </w:rPr>
              <w:t> </w:t>
            </w:r>
          </w:p>
        </w:tc>
      </w:tr>
      <w:tr w:rsidR="008046A2" w:rsidRPr="009A29A4" w14:paraId="2D6B20E7" w14:textId="77777777">
        <w:trPr>
          <w:trHeight w:val="255"/>
          <w:tblCellSpacing w:w="15" w:type="dxa"/>
          <w:jc w:val="center"/>
        </w:trPr>
        <w:tc>
          <w:tcPr>
            <w:tcW w:w="863" w:type="dxa"/>
            <w:tcBorders>
              <w:top w:val="nil"/>
              <w:left w:val="single" w:sz="6" w:space="0" w:color="000000"/>
              <w:bottom w:val="single" w:sz="6" w:space="0" w:color="000000"/>
              <w:right w:val="nil"/>
            </w:tcBorders>
            <w:vAlign w:val="center"/>
          </w:tcPr>
          <w:p w14:paraId="130F6D53"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C-</w:t>
            </w:r>
          </w:p>
        </w:tc>
        <w:tc>
          <w:tcPr>
            <w:tcW w:w="1530" w:type="dxa"/>
            <w:tcBorders>
              <w:top w:val="nil"/>
              <w:left w:val="single" w:sz="6" w:space="0" w:color="000000"/>
              <w:bottom w:val="single" w:sz="6" w:space="0" w:color="000000"/>
              <w:right w:val="nil"/>
            </w:tcBorders>
            <w:vAlign w:val="center"/>
          </w:tcPr>
          <w:p w14:paraId="51E1B609"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1.7</w:t>
            </w:r>
          </w:p>
        </w:tc>
        <w:tc>
          <w:tcPr>
            <w:tcW w:w="1484" w:type="dxa"/>
            <w:tcBorders>
              <w:top w:val="nil"/>
              <w:left w:val="single" w:sz="6" w:space="0" w:color="000000"/>
              <w:bottom w:val="single" w:sz="6" w:space="0" w:color="000000"/>
              <w:right w:val="nil"/>
            </w:tcBorders>
            <w:vAlign w:val="center"/>
          </w:tcPr>
          <w:p w14:paraId="5B11498A"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Very Poor</w:t>
            </w:r>
          </w:p>
        </w:tc>
        <w:tc>
          <w:tcPr>
            <w:tcW w:w="5729" w:type="dxa"/>
            <w:tcBorders>
              <w:top w:val="nil"/>
              <w:left w:val="single" w:sz="6" w:space="0" w:color="000000"/>
              <w:bottom w:val="single" w:sz="6" w:space="0" w:color="000000"/>
              <w:right w:val="nil"/>
            </w:tcBorders>
            <w:vAlign w:val="center"/>
          </w:tcPr>
          <w:p w14:paraId="413F1DE8"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0"/>
                <w:szCs w:val="20"/>
              </w:rPr>
              <w:t> </w:t>
            </w:r>
          </w:p>
        </w:tc>
      </w:tr>
      <w:tr w:rsidR="008046A2" w:rsidRPr="009A29A4" w14:paraId="1AA6B7C5" w14:textId="77777777">
        <w:trPr>
          <w:trHeight w:val="255"/>
          <w:tblCellSpacing w:w="15" w:type="dxa"/>
          <w:jc w:val="center"/>
        </w:trPr>
        <w:tc>
          <w:tcPr>
            <w:tcW w:w="863" w:type="dxa"/>
            <w:tcBorders>
              <w:top w:val="nil"/>
              <w:left w:val="single" w:sz="6" w:space="0" w:color="000000"/>
              <w:bottom w:val="single" w:sz="6" w:space="0" w:color="000000"/>
              <w:right w:val="nil"/>
            </w:tcBorders>
            <w:vAlign w:val="center"/>
          </w:tcPr>
          <w:p w14:paraId="01DA0CAC"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F</w:t>
            </w:r>
          </w:p>
        </w:tc>
        <w:tc>
          <w:tcPr>
            <w:tcW w:w="1530" w:type="dxa"/>
            <w:tcBorders>
              <w:top w:val="nil"/>
              <w:left w:val="single" w:sz="6" w:space="0" w:color="000000"/>
              <w:bottom w:val="single" w:sz="6" w:space="0" w:color="000000"/>
              <w:right w:val="nil"/>
            </w:tcBorders>
            <w:vAlign w:val="center"/>
          </w:tcPr>
          <w:p w14:paraId="2524D24A"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0.0</w:t>
            </w:r>
          </w:p>
        </w:tc>
        <w:tc>
          <w:tcPr>
            <w:tcW w:w="1484" w:type="dxa"/>
            <w:tcBorders>
              <w:top w:val="nil"/>
              <w:left w:val="single" w:sz="6" w:space="0" w:color="000000"/>
              <w:bottom w:val="single" w:sz="6" w:space="0" w:color="000000"/>
              <w:right w:val="nil"/>
            </w:tcBorders>
            <w:vAlign w:val="center"/>
          </w:tcPr>
          <w:p w14:paraId="10A43662"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4"/>
                <w:szCs w:val="24"/>
              </w:rPr>
              <w:t>Failure</w:t>
            </w:r>
          </w:p>
        </w:tc>
        <w:tc>
          <w:tcPr>
            <w:tcW w:w="5729" w:type="dxa"/>
            <w:tcBorders>
              <w:top w:val="nil"/>
              <w:left w:val="single" w:sz="6" w:space="0" w:color="000000"/>
              <w:bottom w:val="single" w:sz="6" w:space="0" w:color="000000"/>
              <w:right w:val="nil"/>
            </w:tcBorders>
            <w:vAlign w:val="center"/>
          </w:tcPr>
          <w:p w14:paraId="06C6FB63" w14:textId="77777777" w:rsidR="008046A2" w:rsidRPr="009A29A4" w:rsidRDefault="008046A2" w:rsidP="009828B1">
            <w:pPr>
              <w:spacing w:after="0" w:line="240" w:lineRule="auto"/>
              <w:ind w:left="0" w:firstLine="0"/>
              <w:rPr>
                <w:rFonts w:ascii="Times New Roman" w:eastAsia="Times New Roman" w:hAnsi="Times New Roman"/>
                <w:sz w:val="20"/>
                <w:szCs w:val="20"/>
              </w:rPr>
            </w:pPr>
            <w:r w:rsidRPr="009A29A4">
              <w:rPr>
                <w:rFonts w:ascii="Times New Roman" w:eastAsia="Times New Roman" w:hAnsi="Times New Roman"/>
                <w:sz w:val="20"/>
                <w:szCs w:val="20"/>
              </w:rPr>
              <w:t> </w:t>
            </w:r>
          </w:p>
        </w:tc>
      </w:tr>
    </w:tbl>
    <w:p w14:paraId="08E4B9E4" w14:textId="77777777" w:rsidR="008046A2" w:rsidRDefault="008046A2" w:rsidP="008046A2">
      <w:pPr>
        <w:ind w:left="0" w:firstLine="360"/>
      </w:pPr>
    </w:p>
    <w:p w14:paraId="49BC1195" w14:textId="77777777" w:rsidR="007962A8" w:rsidRDefault="005E11DA"/>
    <w:sectPr w:rsidR="007962A8" w:rsidSect="009828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8046A2"/>
    <w:rsid w:val="00495661"/>
    <w:rsid w:val="005E11DA"/>
    <w:rsid w:val="008046A2"/>
    <w:rsid w:val="0091286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EC7A2"/>
  <w15:docId w15:val="{5307739D-4EE7-455F-98EE-388D0F4E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46A2"/>
    <w:pPr>
      <w:spacing w:after="200" w:line="276" w:lineRule="auto"/>
      <w:ind w:left="720" w:hanging="360"/>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46A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NYCCT</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 Gregory</dc:creator>
  <cp:keywords/>
  <cp:lastModifiedBy>Moe Hossain</cp:lastModifiedBy>
  <cp:revision>2</cp:revision>
  <dcterms:created xsi:type="dcterms:W3CDTF">2019-02-17T23:56:00Z</dcterms:created>
  <dcterms:modified xsi:type="dcterms:W3CDTF">2019-02-17T23:56:00Z</dcterms:modified>
</cp:coreProperties>
</file>